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D6836" w14:textId="77777777" w:rsidR="00F124C8" w:rsidRDefault="00F124C8" w:rsidP="00F124C8">
      <w:pPr>
        <w:spacing w:after="0"/>
      </w:pPr>
    </w:p>
    <w:p w14:paraId="2B139F02" w14:textId="77777777" w:rsidR="00F124C8" w:rsidRPr="002504B5" w:rsidRDefault="00F124C8" w:rsidP="00F124C8">
      <w:pPr>
        <w:jc w:val="right"/>
        <w:rPr>
          <w:rFonts w:ascii="Arial" w:hAnsi="Arial" w:cs="Arial"/>
          <w:b/>
          <w:color w:val="92D050"/>
          <w:sz w:val="28"/>
          <w:szCs w:val="28"/>
        </w:rPr>
      </w:pPr>
      <w:r w:rsidRPr="002504B5">
        <w:rPr>
          <w:rFonts w:ascii="Arial" w:hAnsi="Arial" w:cs="Arial"/>
          <w:b/>
          <w:noProof/>
          <w:color w:val="92D050"/>
          <w:sz w:val="28"/>
          <w:szCs w:val="28"/>
          <w:lang w:eastAsia="nl-BE"/>
        </w:rPr>
        <w:drawing>
          <wp:anchor distT="0" distB="0" distL="114300" distR="114300" simplePos="0" relativeHeight="251659264" behindDoc="0" locked="0" layoutInCell="1" allowOverlap="1" wp14:anchorId="2DA620E0" wp14:editId="5947F99B">
            <wp:simplePos x="0" y="0"/>
            <wp:positionH relativeFrom="margin">
              <wp:posOffset>16510</wp:posOffset>
            </wp:positionH>
            <wp:positionV relativeFrom="paragraph">
              <wp:posOffset>-203835</wp:posOffset>
            </wp:positionV>
            <wp:extent cx="2881423" cy="1227253"/>
            <wp:effectExtent l="0" t="0" r="0" b="0"/>
            <wp:wrapNone/>
            <wp:docPr id="14" name="Afbeelding 1" descr="C:\Users\Luc Teunen\Downloads\LOGO-HVL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Luc Teunen\Downloads\LOGO-HVL_2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423" cy="122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04B5">
        <w:rPr>
          <w:rFonts w:ascii="Arial" w:hAnsi="Arial" w:cs="Arial"/>
          <w:b/>
          <w:color w:val="92D050"/>
          <w:sz w:val="28"/>
          <w:szCs w:val="28"/>
        </w:rPr>
        <w:t>Adviezen m.b.t.</w:t>
      </w:r>
    </w:p>
    <w:p w14:paraId="2AC7DCD4" w14:textId="77777777" w:rsidR="00F124C8" w:rsidRPr="002504B5" w:rsidRDefault="00F124C8" w:rsidP="00F124C8">
      <w:pPr>
        <w:jc w:val="right"/>
        <w:rPr>
          <w:rFonts w:ascii="Arial" w:hAnsi="Arial" w:cs="Arial"/>
          <w:b/>
          <w:color w:val="92D050"/>
          <w:sz w:val="28"/>
          <w:szCs w:val="28"/>
        </w:rPr>
      </w:pPr>
      <w:r w:rsidRPr="002504B5">
        <w:rPr>
          <w:rFonts w:ascii="Arial" w:hAnsi="Arial" w:cs="Arial"/>
          <w:b/>
          <w:color w:val="92D050"/>
          <w:sz w:val="28"/>
          <w:szCs w:val="28"/>
        </w:rPr>
        <w:t>onderhoud van uw hoortoestel:</w:t>
      </w:r>
    </w:p>
    <w:p w14:paraId="506F8755" w14:textId="77777777" w:rsidR="00FC4643" w:rsidRDefault="00F124C8" w:rsidP="00FC4643">
      <w:pPr>
        <w:jc w:val="right"/>
        <w:rPr>
          <w:rFonts w:ascii="Arial" w:hAnsi="Arial" w:cs="Arial"/>
          <w:b/>
          <w:color w:val="92D050"/>
          <w:sz w:val="28"/>
          <w:szCs w:val="28"/>
        </w:rPr>
      </w:pPr>
      <w:r>
        <w:rPr>
          <w:rFonts w:ascii="Arial" w:hAnsi="Arial" w:cs="Arial"/>
          <w:b/>
          <w:color w:val="92D050"/>
          <w:sz w:val="28"/>
          <w:szCs w:val="28"/>
        </w:rPr>
        <w:t xml:space="preserve">                                   </w:t>
      </w:r>
      <w:r w:rsidR="006131F1">
        <w:rPr>
          <w:rFonts w:ascii="Arial" w:hAnsi="Arial" w:cs="Arial"/>
          <w:b/>
          <w:color w:val="92D050"/>
          <w:sz w:val="28"/>
          <w:szCs w:val="28"/>
        </w:rPr>
        <w:t xml:space="preserve">         </w:t>
      </w:r>
      <w:r w:rsidR="006131F1" w:rsidRPr="006131F1">
        <w:rPr>
          <w:rFonts w:ascii="Arial" w:hAnsi="Arial" w:cs="Arial"/>
          <w:b/>
          <w:color w:val="92D050"/>
          <w:sz w:val="26"/>
          <w:szCs w:val="26"/>
        </w:rPr>
        <w:t xml:space="preserve">           </w:t>
      </w:r>
      <w:r w:rsidR="006131F1" w:rsidRPr="00D20B8F">
        <w:rPr>
          <w:rFonts w:ascii="Arial" w:hAnsi="Arial" w:cs="Arial"/>
          <w:b/>
          <w:color w:val="92D050"/>
          <w:sz w:val="28"/>
          <w:szCs w:val="28"/>
        </w:rPr>
        <w:t>LUIDSPREKER IN HET OOR</w:t>
      </w:r>
      <w:r w:rsidR="006131F1">
        <w:rPr>
          <w:rFonts w:ascii="Arial" w:hAnsi="Arial" w:cs="Arial"/>
          <w:b/>
          <w:color w:val="92D050"/>
          <w:sz w:val="28"/>
          <w:szCs w:val="28"/>
        </w:rPr>
        <w:t xml:space="preserve"> </w:t>
      </w:r>
      <w:r w:rsidR="003C7DDE">
        <w:rPr>
          <w:rFonts w:ascii="Arial" w:hAnsi="Arial" w:cs="Arial"/>
          <w:b/>
          <w:color w:val="92D050"/>
          <w:sz w:val="28"/>
          <w:szCs w:val="28"/>
        </w:rPr>
        <w:t>toestel</w:t>
      </w:r>
    </w:p>
    <w:p w14:paraId="61A7AB4F" w14:textId="77777777" w:rsidR="00FC4643" w:rsidRPr="001E0BEA" w:rsidRDefault="00FC4643" w:rsidP="00FC4643">
      <w:pPr>
        <w:spacing w:before="0" w:beforeAutospacing="0" w:after="0" w:afterAutospacing="0"/>
        <w:jc w:val="right"/>
        <w:rPr>
          <w:rFonts w:ascii="Helvetica" w:hAnsi="Helvetica" w:cs="Helvetica"/>
          <w:color w:val="363636"/>
          <w:sz w:val="16"/>
          <w:szCs w:val="16"/>
        </w:rPr>
      </w:pPr>
    </w:p>
    <w:p w14:paraId="7863D0F5" w14:textId="77777777" w:rsidR="00D34F8F" w:rsidRPr="001E0BEA" w:rsidRDefault="000334A3" w:rsidP="00FC4643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BEA">
        <w:rPr>
          <w:rFonts w:ascii="Arial" w:hAnsi="Arial" w:cs="Arial"/>
          <w:sz w:val="22"/>
          <w:szCs w:val="22"/>
        </w:rPr>
        <w:t xml:space="preserve">Het is belangrijk dat uw toestel vrij blijft van oorsmeer, </w:t>
      </w:r>
      <w:r w:rsidR="00362A87" w:rsidRPr="001E0BEA">
        <w:rPr>
          <w:rFonts w:ascii="Arial" w:hAnsi="Arial" w:cs="Arial"/>
          <w:sz w:val="22"/>
          <w:szCs w:val="22"/>
        </w:rPr>
        <w:t>vocht (</w:t>
      </w:r>
      <w:r w:rsidRPr="001E0BEA">
        <w:rPr>
          <w:rFonts w:ascii="Arial" w:hAnsi="Arial" w:cs="Arial"/>
          <w:sz w:val="22"/>
          <w:szCs w:val="22"/>
        </w:rPr>
        <w:t>zweet</w:t>
      </w:r>
      <w:r w:rsidR="00362A87" w:rsidRPr="001E0BEA">
        <w:rPr>
          <w:rFonts w:ascii="Arial" w:hAnsi="Arial" w:cs="Arial"/>
          <w:sz w:val="22"/>
          <w:szCs w:val="22"/>
        </w:rPr>
        <w:t>)</w:t>
      </w:r>
      <w:r w:rsidRPr="001E0BEA">
        <w:rPr>
          <w:rFonts w:ascii="Arial" w:hAnsi="Arial" w:cs="Arial"/>
          <w:sz w:val="22"/>
          <w:szCs w:val="22"/>
        </w:rPr>
        <w:t xml:space="preserve"> en stof/vuil. Omdat hoortoestellen hier dagelijks aan </w:t>
      </w:r>
      <w:r w:rsidR="00362A87" w:rsidRPr="001E0BEA">
        <w:rPr>
          <w:rFonts w:ascii="Arial" w:hAnsi="Arial" w:cs="Arial"/>
          <w:sz w:val="22"/>
          <w:szCs w:val="22"/>
        </w:rPr>
        <w:t>worden blootgesteld</w:t>
      </w:r>
      <w:r w:rsidR="00D6500E" w:rsidRPr="001E0BEA">
        <w:rPr>
          <w:rFonts w:ascii="Arial" w:hAnsi="Arial" w:cs="Arial"/>
          <w:sz w:val="22"/>
          <w:szCs w:val="22"/>
        </w:rPr>
        <w:t>,</w:t>
      </w:r>
      <w:r w:rsidRPr="001E0BEA">
        <w:rPr>
          <w:rFonts w:ascii="Arial" w:hAnsi="Arial" w:cs="Arial"/>
          <w:sz w:val="22"/>
          <w:szCs w:val="22"/>
        </w:rPr>
        <w:t xml:space="preserve"> raden wij aan deze op regelmatige basis te re</w:t>
      </w:r>
      <w:r w:rsidR="00D6500E" w:rsidRPr="001E0BEA">
        <w:rPr>
          <w:rFonts w:ascii="Arial" w:hAnsi="Arial" w:cs="Arial"/>
          <w:sz w:val="22"/>
          <w:szCs w:val="22"/>
        </w:rPr>
        <w:t>inigen. Reinig daarom dagelijks</w:t>
      </w:r>
      <w:r w:rsidRPr="001E0BEA">
        <w:rPr>
          <w:rFonts w:ascii="Arial" w:hAnsi="Arial" w:cs="Arial"/>
          <w:sz w:val="22"/>
          <w:szCs w:val="22"/>
        </w:rPr>
        <w:t xml:space="preserve"> het zwarte dopje op de luidspreker. Onder dit dopje zit tevens een filter die uw toestel beschermt tegen vuil en </w:t>
      </w:r>
      <w:r w:rsidR="00362A87" w:rsidRPr="001E0BEA">
        <w:rPr>
          <w:rFonts w:ascii="Arial" w:hAnsi="Arial" w:cs="Arial"/>
          <w:sz w:val="22"/>
          <w:szCs w:val="22"/>
        </w:rPr>
        <w:t>oor</w:t>
      </w:r>
      <w:r w:rsidRPr="001E0BEA">
        <w:rPr>
          <w:rFonts w:ascii="Arial" w:hAnsi="Arial" w:cs="Arial"/>
          <w:sz w:val="22"/>
          <w:szCs w:val="22"/>
        </w:rPr>
        <w:t xml:space="preserve">smeer. </w:t>
      </w:r>
      <w:r w:rsidR="00F124C8" w:rsidRPr="001E0BEA">
        <w:rPr>
          <w:rFonts w:ascii="Arial" w:hAnsi="Arial" w:cs="Arial"/>
          <w:sz w:val="22"/>
          <w:szCs w:val="22"/>
        </w:rPr>
        <w:t>Deze filt</w:t>
      </w:r>
      <w:r w:rsidR="00D6500E" w:rsidRPr="001E0BEA">
        <w:rPr>
          <w:rFonts w:ascii="Arial" w:hAnsi="Arial" w:cs="Arial"/>
          <w:sz w:val="22"/>
          <w:szCs w:val="22"/>
        </w:rPr>
        <w:t xml:space="preserve">ers moeten </w:t>
      </w:r>
      <w:r w:rsidR="00F124C8" w:rsidRPr="001E0BEA">
        <w:rPr>
          <w:rFonts w:ascii="Arial" w:hAnsi="Arial" w:cs="Arial"/>
          <w:sz w:val="22"/>
          <w:szCs w:val="22"/>
        </w:rPr>
        <w:t xml:space="preserve">vervangen worden om verstopping van de hoorapparaten te voorkomen. Uiteraard is dit afhankelijk van de hoeveelheid </w:t>
      </w:r>
      <w:r w:rsidR="00347AB3" w:rsidRPr="001E0BEA">
        <w:rPr>
          <w:rFonts w:ascii="Arial" w:hAnsi="Arial" w:cs="Arial"/>
          <w:sz w:val="22"/>
          <w:szCs w:val="22"/>
        </w:rPr>
        <w:t>oorsmeer en is het moeilijk hier</w:t>
      </w:r>
      <w:r w:rsidR="00F124C8" w:rsidRPr="001E0BEA">
        <w:rPr>
          <w:rFonts w:ascii="Arial" w:hAnsi="Arial" w:cs="Arial"/>
          <w:sz w:val="22"/>
          <w:szCs w:val="22"/>
        </w:rPr>
        <w:t xml:space="preserve"> een exacte termijn op te plakken waarbinnen de filter vervangen moet worden.</w:t>
      </w:r>
      <w:r w:rsidR="005E74DA" w:rsidRPr="001E0BEA">
        <w:rPr>
          <w:rFonts w:ascii="Arial" w:hAnsi="Arial" w:cs="Arial"/>
          <w:sz w:val="22"/>
          <w:szCs w:val="22"/>
        </w:rPr>
        <w:t xml:space="preserve"> </w:t>
      </w:r>
      <w:r w:rsidR="00347AB3" w:rsidRPr="001E0BEA">
        <w:rPr>
          <w:rFonts w:ascii="Arial" w:hAnsi="Arial" w:cs="Arial"/>
          <w:sz w:val="22"/>
          <w:szCs w:val="22"/>
        </w:rPr>
        <w:t>Maar i</w:t>
      </w:r>
      <w:r w:rsidR="00D34F8F" w:rsidRPr="001E0BEA">
        <w:rPr>
          <w:rFonts w:ascii="Arial" w:hAnsi="Arial" w:cs="Arial"/>
          <w:sz w:val="22"/>
          <w:szCs w:val="22"/>
        </w:rPr>
        <w:t xml:space="preserve">ndien u </w:t>
      </w:r>
      <w:r w:rsidR="005E74DA" w:rsidRPr="001E0BEA">
        <w:rPr>
          <w:rFonts w:ascii="Arial" w:hAnsi="Arial" w:cs="Arial"/>
          <w:sz w:val="22"/>
          <w:szCs w:val="22"/>
        </w:rPr>
        <w:t>vaststelt</w:t>
      </w:r>
      <w:r w:rsidR="00D34F8F" w:rsidRPr="001E0BEA">
        <w:rPr>
          <w:rFonts w:ascii="Arial" w:hAnsi="Arial" w:cs="Arial"/>
          <w:sz w:val="22"/>
          <w:szCs w:val="22"/>
        </w:rPr>
        <w:t xml:space="preserve"> dat de filter verstopt is of indien u merkt dat de klank van het toestel verminderd is of dat het niet</w:t>
      </w:r>
      <w:r w:rsidR="005E74DA" w:rsidRPr="001E0BEA">
        <w:rPr>
          <w:rFonts w:ascii="Arial" w:hAnsi="Arial" w:cs="Arial"/>
          <w:sz w:val="22"/>
          <w:szCs w:val="22"/>
        </w:rPr>
        <w:t xml:space="preserve"> meer</w:t>
      </w:r>
      <w:r w:rsidR="00362A87" w:rsidRPr="001E0BEA">
        <w:rPr>
          <w:rFonts w:ascii="Arial" w:hAnsi="Arial" w:cs="Arial"/>
          <w:sz w:val="22"/>
          <w:szCs w:val="22"/>
        </w:rPr>
        <w:t xml:space="preserve"> werkt, kan u best</w:t>
      </w:r>
      <w:r w:rsidR="00D34F8F" w:rsidRPr="001E0BEA">
        <w:rPr>
          <w:rFonts w:ascii="Arial" w:hAnsi="Arial" w:cs="Arial"/>
          <w:sz w:val="22"/>
          <w:szCs w:val="22"/>
        </w:rPr>
        <w:t xml:space="preserve"> de filter vervangen.</w:t>
      </w:r>
    </w:p>
    <w:p w14:paraId="28545059" w14:textId="77777777" w:rsidR="00347EDB" w:rsidRPr="001E0BEA" w:rsidRDefault="00347EDB" w:rsidP="00347EDB">
      <w:pPr>
        <w:pStyle w:val="Normaalweb"/>
        <w:shd w:val="clear" w:color="auto" w:fill="FFFFFF"/>
        <w:ind w:left="1068"/>
        <w:contextualSpacing/>
        <w:rPr>
          <w:rFonts w:ascii="Arial" w:hAnsi="Arial" w:cs="Arial"/>
          <w:b/>
          <w:sz w:val="16"/>
          <w:szCs w:val="16"/>
        </w:rPr>
      </w:pPr>
    </w:p>
    <w:p w14:paraId="459B3E39" w14:textId="77777777" w:rsidR="00FA6CC3" w:rsidRPr="00347EDB" w:rsidRDefault="00FA6CC3" w:rsidP="005E74DA">
      <w:pPr>
        <w:pStyle w:val="Normaalweb"/>
        <w:numPr>
          <w:ilvl w:val="0"/>
          <w:numId w:val="1"/>
        </w:numPr>
        <w:shd w:val="clear" w:color="auto" w:fill="FFFFFF"/>
        <w:contextualSpacing/>
        <w:rPr>
          <w:rFonts w:ascii="Arial" w:hAnsi="Arial" w:cs="Arial"/>
          <w:b/>
        </w:rPr>
      </w:pPr>
      <w:r w:rsidRPr="00347EDB">
        <w:rPr>
          <w:rFonts w:ascii="Arial" w:hAnsi="Arial" w:cs="Arial"/>
          <w:b/>
        </w:rPr>
        <w:t>Wat heb je nodig?</w:t>
      </w:r>
    </w:p>
    <w:p w14:paraId="6FAEED04" w14:textId="77777777" w:rsidR="00D6500E" w:rsidRPr="001E0BEA" w:rsidRDefault="00D6500E" w:rsidP="00D6500E">
      <w:pPr>
        <w:pStyle w:val="Normaalweb"/>
        <w:shd w:val="clear" w:color="auto" w:fill="FFFFFF"/>
        <w:ind w:left="1068"/>
        <w:contextualSpacing/>
        <w:rPr>
          <w:rFonts w:ascii="Arial" w:hAnsi="Arial" w:cs="Arial"/>
          <w:b/>
          <w:sz w:val="16"/>
          <w:szCs w:val="16"/>
        </w:rPr>
      </w:pPr>
    </w:p>
    <w:p w14:paraId="24C7AA44" w14:textId="5D763661" w:rsidR="000334A3" w:rsidRPr="001E0BEA" w:rsidRDefault="000334A3" w:rsidP="005E74DA">
      <w:pPr>
        <w:pStyle w:val="Normaalweb"/>
        <w:keepLines/>
        <w:shd w:val="clear" w:color="auto" w:fill="FFFFFF"/>
        <w:contextualSpacing/>
        <w:rPr>
          <w:rFonts w:ascii="Arial" w:hAnsi="Arial" w:cs="Arial"/>
          <w:sz w:val="22"/>
          <w:szCs w:val="22"/>
        </w:rPr>
      </w:pPr>
      <w:r w:rsidRPr="001E0BEA">
        <w:rPr>
          <w:rFonts w:ascii="Arial" w:hAnsi="Arial" w:cs="Arial"/>
          <w:sz w:val="22"/>
          <w:szCs w:val="22"/>
        </w:rPr>
        <w:t>Reinigingsspray OF vochtige doekjes</w:t>
      </w:r>
      <w:r w:rsidR="00362A87" w:rsidRPr="001E0BEA">
        <w:rPr>
          <w:rFonts w:ascii="Arial" w:hAnsi="Arial" w:cs="Arial"/>
          <w:sz w:val="22"/>
          <w:szCs w:val="22"/>
        </w:rPr>
        <w:t>,</w:t>
      </w:r>
      <w:r w:rsidRPr="001E0BEA">
        <w:rPr>
          <w:rFonts w:ascii="Arial" w:hAnsi="Arial" w:cs="Arial"/>
          <w:sz w:val="22"/>
          <w:szCs w:val="22"/>
        </w:rPr>
        <w:t xml:space="preserve"> voor dagelijkse reiniging. </w:t>
      </w:r>
    </w:p>
    <w:p w14:paraId="3AD9E6BA" w14:textId="77777777" w:rsidR="00E90624" w:rsidRDefault="008715E1" w:rsidP="00E90624">
      <w:pPr>
        <w:pStyle w:val="Normaalweb"/>
        <w:keepLines/>
        <w:shd w:val="clear" w:color="auto" w:fill="FFFFFF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Zwarte filterschijf met daarop 8 witte filters</w:t>
      </w:r>
      <w:r w:rsidR="002A098E" w:rsidRPr="001E0BEA">
        <w:rPr>
          <w:rFonts w:ascii="Arial" w:hAnsi="Arial" w:cs="Arial"/>
          <w:sz w:val="22"/>
          <w:szCs w:val="22"/>
        </w:rPr>
        <w:t>.</w:t>
      </w:r>
    </w:p>
    <w:p w14:paraId="2B86B73F" w14:textId="6F33ABB2" w:rsidR="00E90624" w:rsidRPr="00E90624" w:rsidRDefault="00E90624" w:rsidP="00E90624">
      <w:pPr>
        <w:pStyle w:val="Normaalweb"/>
        <w:keepLines/>
        <w:shd w:val="clear" w:color="auto" w:fill="FFFFFF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C6C65FD" wp14:editId="16A700BC">
            <wp:simplePos x="0" y="0"/>
            <wp:positionH relativeFrom="column">
              <wp:posOffset>1543050</wp:posOffset>
            </wp:positionH>
            <wp:positionV relativeFrom="paragraph">
              <wp:posOffset>76200</wp:posOffset>
            </wp:positionV>
            <wp:extent cx="88582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368" y="21412"/>
                <wp:lineTo x="21368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843B8CC" wp14:editId="0899988B">
            <wp:simplePos x="0" y="0"/>
            <wp:positionH relativeFrom="column">
              <wp:posOffset>600075</wp:posOffset>
            </wp:positionH>
            <wp:positionV relativeFrom="paragraph">
              <wp:posOffset>9525</wp:posOffset>
            </wp:positionV>
            <wp:extent cx="657225" cy="1194435"/>
            <wp:effectExtent l="0" t="0" r="9525" b="5715"/>
            <wp:wrapThrough wrapText="bothSides">
              <wp:wrapPolygon edited="0">
                <wp:start x="0" y="0"/>
                <wp:lineTo x="0" y="21359"/>
                <wp:lineTo x="21287" y="21359"/>
                <wp:lineTo x="21287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89934" w14:textId="2C4EC2A7" w:rsidR="00E90624" w:rsidRDefault="00E90624" w:rsidP="005E74DA">
      <w:pPr>
        <w:pStyle w:val="Normaalweb"/>
        <w:shd w:val="clear" w:color="auto" w:fill="FFFFFF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3F8D0B" wp14:editId="20E8A1D3">
            <wp:simplePos x="0" y="0"/>
            <wp:positionH relativeFrom="column">
              <wp:posOffset>4111625</wp:posOffset>
            </wp:positionH>
            <wp:positionV relativeFrom="paragraph">
              <wp:posOffset>9525</wp:posOffset>
            </wp:positionV>
            <wp:extent cx="8001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0206" t="32143" r="21010" b="18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35515C" w14:textId="77777777" w:rsidR="00E90624" w:rsidRDefault="000334A3" w:rsidP="005E74DA">
      <w:pPr>
        <w:pStyle w:val="Normaalweb"/>
        <w:shd w:val="clear" w:color="auto" w:fill="FFFFFF"/>
        <w:rPr>
          <w:noProof/>
        </w:rPr>
      </w:pPr>
      <w:r w:rsidRPr="00347EDB">
        <w:rPr>
          <w:noProof/>
        </w:rPr>
        <w:tab/>
      </w:r>
      <w:r w:rsidRPr="00347EDB">
        <w:rPr>
          <w:noProof/>
        </w:rPr>
        <w:tab/>
      </w:r>
      <w:r w:rsidRPr="00347EDB">
        <w:rPr>
          <w:noProof/>
        </w:rPr>
        <w:tab/>
      </w:r>
      <w:r w:rsidRPr="00347EDB">
        <w:rPr>
          <w:noProof/>
        </w:rPr>
        <w:tab/>
      </w:r>
      <w:r w:rsidR="005E74DA" w:rsidRPr="00347EDB">
        <w:rPr>
          <w:noProof/>
        </w:rPr>
        <w:t xml:space="preserve">          </w:t>
      </w:r>
    </w:p>
    <w:p w14:paraId="2F024C10" w14:textId="73A788BB" w:rsidR="005E74DA" w:rsidRPr="00347EDB" w:rsidRDefault="005E74DA" w:rsidP="005E74DA">
      <w:pPr>
        <w:pStyle w:val="Normaalweb"/>
        <w:shd w:val="clear" w:color="auto" w:fill="FFFFFF"/>
        <w:rPr>
          <w:noProof/>
        </w:rPr>
      </w:pPr>
      <w:r w:rsidRPr="00347EDB">
        <w:rPr>
          <w:noProof/>
        </w:rPr>
        <w:t xml:space="preserve">                                                                                                      </w:t>
      </w:r>
    </w:p>
    <w:p w14:paraId="054168D0" w14:textId="0185EFF3" w:rsidR="00E90624" w:rsidRPr="00E90624" w:rsidRDefault="005A2D68" w:rsidP="00E90624">
      <w:pPr>
        <w:pStyle w:val="Normaalweb"/>
        <w:numPr>
          <w:ilvl w:val="0"/>
          <w:numId w:val="1"/>
        </w:numPr>
        <w:shd w:val="clear" w:color="auto" w:fill="FFFFFF"/>
        <w:contextualSpacing/>
        <w:rPr>
          <w:rFonts w:ascii="Arial" w:hAnsi="Arial" w:cs="Arial"/>
          <w:b/>
        </w:rPr>
      </w:pPr>
      <w:r w:rsidRPr="00347EDB">
        <w:rPr>
          <w:rFonts w:ascii="Arial" w:hAnsi="Arial" w:cs="Arial"/>
          <w:b/>
        </w:rPr>
        <w:t>H</w:t>
      </w:r>
      <w:r w:rsidR="00FA6CC3" w:rsidRPr="00347EDB">
        <w:rPr>
          <w:rFonts w:ascii="Arial" w:hAnsi="Arial" w:cs="Arial"/>
          <w:b/>
        </w:rPr>
        <w:t>oe ga je te werk?</w:t>
      </w:r>
    </w:p>
    <w:p w14:paraId="792D7ECC" w14:textId="77777777" w:rsidR="00E90624" w:rsidRPr="001E0BEA" w:rsidRDefault="00E90624" w:rsidP="00D6500E">
      <w:pPr>
        <w:pStyle w:val="Normaalweb"/>
        <w:shd w:val="clear" w:color="auto" w:fill="FFFFFF"/>
        <w:ind w:left="1068"/>
        <w:contextualSpacing/>
        <w:rPr>
          <w:rFonts w:ascii="Arial" w:hAnsi="Arial" w:cs="Arial"/>
          <w:b/>
          <w:sz w:val="16"/>
          <w:szCs w:val="16"/>
        </w:rPr>
      </w:pPr>
    </w:p>
    <w:p w14:paraId="135C9627" w14:textId="77777777" w:rsidR="000334A3" w:rsidRPr="001E0BEA" w:rsidRDefault="00FA6CC3" w:rsidP="00F124C8">
      <w:pPr>
        <w:pStyle w:val="Normaalweb"/>
        <w:shd w:val="clear" w:color="auto" w:fill="FFFFFF"/>
        <w:contextualSpacing/>
        <w:rPr>
          <w:rFonts w:ascii="Arial" w:hAnsi="Arial" w:cs="Arial"/>
          <w:sz w:val="22"/>
          <w:szCs w:val="22"/>
        </w:rPr>
      </w:pPr>
      <w:r w:rsidRPr="001E0BEA">
        <w:rPr>
          <w:rFonts w:ascii="Arial" w:hAnsi="Arial" w:cs="Arial"/>
          <w:sz w:val="22"/>
          <w:szCs w:val="22"/>
          <w:u w:val="single"/>
        </w:rPr>
        <w:t>Stap 1:</w:t>
      </w:r>
      <w:r w:rsidR="000334A3" w:rsidRPr="001E0BEA">
        <w:rPr>
          <w:rFonts w:ascii="Arial" w:hAnsi="Arial" w:cs="Arial"/>
          <w:sz w:val="22"/>
          <w:szCs w:val="22"/>
        </w:rPr>
        <w:t xml:space="preserve"> Kuis het dopje op de luidspreker af met een vochtig doekje of spuit de spray op een tissue en maak hiermee het dopje proper.</w:t>
      </w:r>
    </w:p>
    <w:p w14:paraId="61F91628" w14:textId="77777777" w:rsidR="0049347B" w:rsidRPr="001E0BEA" w:rsidRDefault="0049347B" w:rsidP="00F124C8">
      <w:pPr>
        <w:pStyle w:val="Normaalweb"/>
        <w:shd w:val="clear" w:color="auto" w:fill="FFFFFF"/>
        <w:contextualSpacing/>
        <w:rPr>
          <w:rFonts w:ascii="Arial" w:hAnsi="Arial" w:cs="Arial"/>
          <w:sz w:val="16"/>
          <w:szCs w:val="16"/>
          <w:u w:val="single"/>
        </w:rPr>
      </w:pPr>
    </w:p>
    <w:p w14:paraId="2BD3E685" w14:textId="77777777" w:rsidR="00112A15" w:rsidRDefault="000334A3" w:rsidP="002A098E">
      <w:pPr>
        <w:pStyle w:val="Normaalweb"/>
        <w:shd w:val="clear" w:color="auto" w:fill="FFFFFF"/>
        <w:contextualSpacing/>
        <w:rPr>
          <w:rFonts w:ascii="Arial" w:hAnsi="Arial" w:cs="Arial"/>
          <w:sz w:val="22"/>
          <w:szCs w:val="22"/>
        </w:rPr>
      </w:pPr>
      <w:r w:rsidRPr="001E0BEA">
        <w:rPr>
          <w:rFonts w:ascii="Arial" w:hAnsi="Arial" w:cs="Arial"/>
          <w:sz w:val="22"/>
          <w:szCs w:val="22"/>
          <w:u w:val="single"/>
        </w:rPr>
        <w:t>Stap 2:</w:t>
      </w:r>
      <w:r w:rsidR="00FA6CC3" w:rsidRPr="001E0BEA">
        <w:rPr>
          <w:rFonts w:ascii="Arial" w:hAnsi="Arial" w:cs="Arial"/>
          <w:sz w:val="22"/>
          <w:szCs w:val="22"/>
        </w:rPr>
        <w:t xml:space="preserve"> </w:t>
      </w:r>
      <w:r w:rsidR="00112A15">
        <w:rPr>
          <w:rFonts w:ascii="Arial" w:hAnsi="Arial" w:cs="Arial"/>
          <w:sz w:val="22"/>
          <w:szCs w:val="22"/>
        </w:rPr>
        <w:t>Indien de filter vervangen moet worden, trek dan het zwarte dopje weg dat over de luidspr</w:t>
      </w:r>
      <w:r w:rsidR="00DE539E">
        <w:rPr>
          <w:rFonts w:ascii="Arial" w:hAnsi="Arial" w:cs="Arial"/>
          <w:sz w:val="22"/>
          <w:szCs w:val="22"/>
        </w:rPr>
        <w:t>e</w:t>
      </w:r>
      <w:r w:rsidR="00112A15">
        <w:rPr>
          <w:rFonts w:ascii="Arial" w:hAnsi="Arial" w:cs="Arial"/>
          <w:sz w:val="22"/>
          <w:szCs w:val="22"/>
        </w:rPr>
        <w:t xml:space="preserve">ker zit. </w:t>
      </w:r>
    </w:p>
    <w:p w14:paraId="7B3F4059" w14:textId="77777777" w:rsidR="00112A15" w:rsidRDefault="00112A15" w:rsidP="002A098E">
      <w:pPr>
        <w:pStyle w:val="Normaalweb"/>
        <w:shd w:val="clear" w:color="auto" w:fill="FFFFFF"/>
        <w:contextualSpacing/>
        <w:rPr>
          <w:rFonts w:ascii="Arial" w:hAnsi="Arial" w:cs="Arial"/>
          <w:sz w:val="22"/>
          <w:szCs w:val="22"/>
        </w:rPr>
      </w:pPr>
    </w:p>
    <w:p w14:paraId="449493D6" w14:textId="77777777" w:rsidR="00DC3350" w:rsidRDefault="00112A15" w:rsidP="002A098E">
      <w:pPr>
        <w:pStyle w:val="Normaalweb"/>
        <w:shd w:val="clear" w:color="auto" w:fill="FFFFFF"/>
        <w:contextualSpacing/>
        <w:rPr>
          <w:rFonts w:ascii="Arial" w:hAnsi="Arial" w:cs="Arial"/>
          <w:sz w:val="22"/>
          <w:szCs w:val="22"/>
        </w:rPr>
      </w:pPr>
      <w:r w:rsidRPr="00112A15">
        <w:rPr>
          <w:rFonts w:ascii="Arial" w:hAnsi="Arial" w:cs="Arial"/>
          <w:sz w:val="22"/>
          <w:szCs w:val="22"/>
          <w:u w:val="single"/>
        </w:rPr>
        <w:t>Stap 3:</w:t>
      </w:r>
      <w:r>
        <w:rPr>
          <w:rFonts w:ascii="Arial" w:hAnsi="Arial" w:cs="Arial"/>
          <w:sz w:val="22"/>
          <w:szCs w:val="22"/>
        </w:rPr>
        <w:t xml:space="preserve"> </w:t>
      </w:r>
      <w:r w:rsidR="002A098E" w:rsidRPr="001E0BEA">
        <w:rPr>
          <w:rFonts w:ascii="Arial" w:hAnsi="Arial" w:cs="Arial"/>
          <w:sz w:val="22"/>
          <w:szCs w:val="22"/>
        </w:rPr>
        <w:t xml:space="preserve">Verwijder de </w:t>
      </w:r>
      <w:r>
        <w:rPr>
          <w:rFonts w:ascii="Arial" w:hAnsi="Arial" w:cs="Arial"/>
          <w:sz w:val="22"/>
          <w:szCs w:val="22"/>
        </w:rPr>
        <w:t>vuile filter</w:t>
      </w:r>
      <w:r w:rsidR="002A098E" w:rsidRPr="001E0BEA">
        <w:rPr>
          <w:rFonts w:ascii="Arial" w:hAnsi="Arial" w:cs="Arial"/>
          <w:sz w:val="22"/>
          <w:szCs w:val="22"/>
        </w:rPr>
        <w:t xml:space="preserve">. </w:t>
      </w:r>
      <w:r w:rsidR="00DC3350">
        <w:rPr>
          <w:rFonts w:ascii="Arial" w:hAnsi="Arial" w:cs="Arial"/>
          <w:sz w:val="22"/>
          <w:szCs w:val="22"/>
        </w:rPr>
        <w:t xml:space="preserve">Neem de Cerushield Disk en draai </w:t>
      </w:r>
      <w:r w:rsidR="008715E1">
        <w:rPr>
          <w:rFonts w:ascii="Arial" w:hAnsi="Arial" w:cs="Arial"/>
          <w:sz w:val="22"/>
          <w:szCs w:val="22"/>
        </w:rPr>
        <w:t xml:space="preserve">in de richting van de pijltjes </w:t>
      </w:r>
      <w:r w:rsidR="00DC3350">
        <w:rPr>
          <w:rFonts w:ascii="Arial" w:hAnsi="Arial" w:cs="Arial"/>
          <w:sz w:val="22"/>
          <w:szCs w:val="22"/>
        </w:rPr>
        <w:t xml:space="preserve">tot je een lege holte ziet bij </w:t>
      </w:r>
      <w:proofErr w:type="spellStart"/>
      <w:r w:rsidR="00DC3350">
        <w:rPr>
          <w:rFonts w:ascii="Arial" w:hAnsi="Arial" w:cs="Arial"/>
          <w:sz w:val="22"/>
          <w:szCs w:val="22"/>
        </w:rPr>
        <w:t>nr</w:t>
      </w:r>
      <w:proofErr w:type="spellEnd"/>
      <w:r w:rsidR="00DC3350">
        <w:rPr>
          <w:rFonts w:ascii="Arial" w:hAnsi="Arial" w:cs="Arial"/>
          <w:sz w:val="22"/>
          <w:szCs w:val="22"/>
        </w:rPr>
        <w:t xml:space="preserve"> 1</w:t>
      </w:r>
      <w:r w:rsidR="008715E1">
        <w:rPr>
          <w:rFonts w:ascii="Arial" w:hAnsi="Arial" w:cs="Arial"/>
          <w:sz w:val="22"/>
          <w:szCs w:val="22"/>
        </w:rPr>
        <w:t xml:space="preserve"> (symbool vuilbak)</w:t>
      </w:r>
      <w:r w:rsidR="00DC3350">
        <w:rPr>
          <w:rFonts w:ascii="Arial" w:hAnsi="Arial" w:cs="Arial"/>
          <w:sz w:val="22"/>
          <w:szCs w:val="22"/>
        </w:rPr>
        <w:t xml:space="preserve"> en een witte filter bij nr 2. </w:t>
      </w:r>
    </w:p>
    <w:p w14:paraId="12F85C2D" w14:textId="77777777" w:rsidR="0049347B" w:rsidRPr="001E0BEA" w:rsidRDefault="0049347B" w:rsidP="00F124C8">
      <w:pPr>
        <w:pStyle w:val="Normaalweb"/>
        <w:shd w:val="clear" w:color="auto" w:fill="FFFFFF"/>
        <w:contextualSpacing/>
        <w:rPr>
          <w:rFonts w:ascii="Arial" w:hAnsi="Arial" w:cs="Arial"/>
          <w:sz w:val="16"/>
          <w:szCs w:val="16"/>
          <w:u w:val="single"/>
        </w:rPr>
      </w:pPr>
    </w:p>
    <w:p w14:paraId="5CF4DF3F" w14:textId="77777777" w:rsidR="00DC3350" w:rsidRDefault="00792EBA" w:rsidP="00F124C8">
      <w:pPr>
        <w:pStyle w:val="Normaalweb"/>
        <w:shd w:val="clear" w:color="auto" w:fill="FFFFFF"/>
        <w:contextualSpacing/>
        <w:rPr>
          <w:rFonts w:ascii="Arial" w:hAnsi="Arial" w:cs="Arial"/>
          <w:sz w:val="22"/>
          <w:szCs w:val="22"/>
        </w:rPr>
      </w:pPr>
      <w:r w:rsidRPr="001E0BEA">
        <w:rPr>
          <w:rFonts w:ascii="Arial" w:hAnsi="Arial" w:cs="Arial"/>
          <w:sz w:val="22"/>
          <w:szCs w:val="22"/>
          <w:u w:val="single"/>
        </w:rPr>
        <w:t xml:space="preserve">Stap </w:t>
      </w:r>
      <w:r w:rsidR="00112A15">
        <w:rPr>
          <w:rFonts w:ascii="Arial" w:hAnsi="Arial" w:cs="Arial"/>
          <w:sz w:val="22"/>
          <w:szCs w:val="22"/>
          <w:u w:val="single"/>
        </w:rPr>
        <w:t>4</w:t>
      </w:r>
      <w:r w:rsidRPr="001E0BEA">
        <w:rPr>
          <w:rFonts w:ascii="Arial" w:hAnsi="Arial" w:cs="Arial"/>
          <w:sz w:val="22"/>
          <w:szCs w:val="22"/>
          <w:u w:val="single"/>
        </w:rPr>
        <w:t>:</w:t>
      </w:r>
      <w:r w:rsidRPr="001E0BEA">
        <w:rPr>
          <w:rFonts w:ascii="Arial" w:hAnsi="Arial" w:cs="Arial"/>
          <w:sz w:val="22"/>
          <w:szCs w:val="22"/>
        </w:rPr>
        <w:t xml:space="preserve"> </w:t>
      </w:r>
      <w:r w:rsidR="00DC3350">
        <w:rPr>
          <w:rFonts w:ascii="Arial" w:hAnsi="Arial" w:cs="Arial"/>
          <w:sz w:val="22"/>
          <w:szCs w:val="22"/>
        </w:rPr>
        <w:t>Steek het uiteinde van de luidspreker rech</w:t>
      </w:r>
      <w:r w:rsidR="008715E1">
        <w:rPr>
          <w:rFonts w:ascii="Arial" w:hAnsi="Arial" w:cs="Arial"/>
          <w:sz w:val="22"/>
          <w:szCs w:val="22"/>
        </w:rPr>
        <w:t>t</w:t>
      </w:r>
      <w:r w:rsidR="00112A15">
        <w:rPr>
          <w:rFonts w:ascii="Arial" w:hAnsi="Arial" w:cs="Arial"/>
          <w:sz w:val="22"/>
          <w:szCs w:val="22"/>
        </w:rPr>
        <w:t xml:space="preserve"> (!)</w:t>
      </w:r>
      <w:r w:rsidR="008715E1">
        <w:rPr>
          <w:rFonts w:ascii="Arial" w:hAnsi="Arial" w:cs="Arial"/>
          <w:sz w:val="22"/>
          <w:szCs w:val="22"/>
        </w:rPr>
        <w:t xml:space="preserve"> in de opening met </w:t>
      </w:r>
      <w:proofErr w:type="spellStart"/>
      <w:r w:rsidR="008715E1">
        <w:rPr>
          <w:rFonts w:ascii="Arial" w:hAnsi="Arial" w:cs="Arial"/>
          <w:sz w:val="22"/>
          <w:szCs w:val="22"/>
        </w:rPr>
        <w:t>nr</w:t>
      </w:r>
      <w:proofErr w:type="spellEnd"/>
      <w:r w:rsidR="008715E1">
        <w:rPr>
          <w:rFonts w:ascii="Arial" w:hAnsi="Arial" w:cs="Arial"/>
          <w:sz w:val="22"/>
          <w:szCs w:val="22"/>
        </w:rPr>
        <w:t xml:space="preserve"> 1 (symbool </w:t>
      </w:r>
      <w:r w:rsidR="00DC3350">
        <w:rPr>
          <w:rFonts w:ascii="Arial" w:hAnsi="Arial" w:cs="Arial"/>
          <w:sz w:val="22"/>
          <w:szCs w:val="22"/>
        </w:rPr>
        <w:t xml:space="preserve">vuilbak) en duw tot je een klik hoort. De vuile filter blijft achter in de disk. </w:t>
      </w:r>
    </w:p>
    <w:p w14:paraId="392556DE" w14:textId="77777777" w:rsidR="0049347B" w:rsidRPr="001E0BEA" w:rsidRDefault="0049347B" w:rsidP="00F124C8">
      <w:pPr>
        <w:pStyle w:val="Normaalweb"/>
        <w:shd w:val="clear" w:color="auto" w:fill="FFFFFF"/>
        <w:contextualSpacing/>
        <w:rPr>
          <w:rFonts w:ascii="Arial" w:hAnsi="Arial" w:cs="Arial"/>
          <w:sz w:val="16"/>
          <w:szCs w:val="16"/>
          <w:u w:val="single"/>
        </w:rPr>
      </w:pPr>
    </w:p>
    <w:p w14:paraId="68825A76" w14:textId="77777777" w:rsidR="002A098E" w:rsidRPr="001E0BEA" w:rsidRDefault="00FA6CC3" w:rsidP="002A098E">
      <w:pPr>
        <w:pStyle w:val="Normaalweb"/>
        <w:shd w:val="clear" w:color="auto" w:fill="FFFFFF"/>
        <w:contextualSpacing/>
        <w:rPr>
          <w:rFonts w:ascii="Arial" w:hAnsi="Arial" w:cs="Arial"/>
          <w:sz w:val="22"/>
          <w:szCs w:val="22"/>
        </w:rPr>
      </w:pPr>
      <w:r w:rsidRPr="001E0BEA">
        <w:rPr>
          <w:rFonts w:ascii="Arial" w:hAnsi="Arial" w:cs="Arial"/>
          <w:sz w:val="22"/>
          <w:szCs w:val="22"/>
          <w:u w:val="single"/>
        </w:rPr>
        <w:t xml:space="preserve">Stap </w:t>
      </w:r>
      <w:r w:rsidR="00112A15">
        <w:rPr>
          <w:rFonts w:ascii="Arial" w:hAnsi="Arial" w:cs="Arial"/>
          <w:sz w:val="22"/>
          <w:szCs w:val="22"/>
          <w:u w:val="single"/>
        </w:rPr>
        <w:t>5</w:t>
      </w:r>
      <w:r w:rsidRPr="001E0BEA">
        <w:rPr>
          <w:rFonts w:ascii="Arial" w:hAnsi="Arial" w:cs="Arial"/>
          <w:sz w:val="22"/>
          <w:szCs w:val="22"/>
          <w:u w:val="single"/>
        </w:rPr>
        <w:t>:</w:t>
      </w:r>
      <w:r w:rsidRPr="001E0BEA">
        <w:rPr>
          <w:rFonts w:ascii="Arial" w:hAnsi="Arial" w:cs="Arial"/>
          <w:sz w:val="22"/>
          <w:szCs w:val="22"/>
        </w:rPr>
        <w:t xml:space="preserve"> </w:t>
      </w:r>
      <w:r w:rsidR="00DC3350">
        <w:rPr>
          <w:rFonts w:ascii="Arial" w:hAnsi="Arial" w:cs="Arial"/>
          <w:sz w:val="22"/>
          <w:szCs w:val="22"/>
        </w:rPr>
        <w:t xml:space="preserve">Duw nadien de luidspreker op dezelfde manier recht </w:t>
      </w:r>
      <w:r w:rsidR="00112A15">
        <w:rPr>
          <w:rFonts w:ascii="Arial" w:hAnsi="Arial" w:cs="Arial"/>
          <w:sz w:val="22"/>
          <w:szCs w:val="22"/>
        </w:rPr>
        <w:t xml:space="preserve">(!) </w:t>
      </w:r>
      <w:r w:rsidR="00DC3350">
        <w:rPr>
          <w:rFonts w:ascii="Arial" w:hAnsi="Arial" w:cs="Arial"/>
          <w:sz w:val="22"/>
          <w:szCs w:val="22"/>
        </w:rPr>
        <w:t xml:space="preserve">in de opening met nr 2 om de nieuwe filter te plaatsen. </w:t>
      </w:r>
    </w:p>
    <w:p w14:paraId="6BD55C92" w14:textId="77777777" w:rsidR="0049347B" w:rsidRPr="001E0BEA" w:rsidRDefault="0049347B" w:rsidP="00F124C8">
      <w:pPr>
        <w:pStyle w:val="Normaalweb"/>
        <w:shd w:val="clear" w:color="auto" w:fill="FFFFFF"/>
        <w:contextualSpacing/>
        <w:rPr>
          <w:rFonts w:ascii="Arial" w:hAnsi="Arial" w:cs="Arial"/>
          <w:sz w:val="16"/>
          <w:szCs w:val="16"/>
          <w:u w:val="single"/>
        </w:rPr>
      </w:pPr>
    </w:p>
    <w:p w14:paraId="734D48F8" w14:textId="77777777" w:rsidR="00DC3350" w:rsidRPr="001E0BEA" w:rsidRDefault="00362A87" w:rsidP="00DC3350">
      <w:pPr>
        <w:pStyle w:val="Normaalweb"/>
        <w:shd w:val="clear" w:color="auto" w:fill="FFFFFF"/>
        <w:contextualSpacing/>
        <w:rPr>
          <w:rFonts w:ascii="Arial" w:hAnsi="Arial" w:cs="Arial"/>
          <w:sz w:val="22"/>
          <w:szCs w:val="22"/>
        </w:rPr>
      </w:pPr>
      <w:r w:rsidRPr="001E0BEA">
        <w:rPr>
          <w:rFonts w:ascii="Arial" w:hAnsi="Arial" w:cs="Arial"/>
          <w:sz w:val="22"/>
          <w:szCs w:val="22"/>
          <w:u w:val="single"/>
        </w:rPr>
        <w:t xml:space="preserve">Stap </w:t>
      </w:r>
      <w:r w:rsidR="00112A15">
        <w:rPr>
          <w:rFonts w:ascii="Arial" w:hAnsi="Arial" w:cs="Arial"/>
          <w:sz w:val="22"/>
          <w:szCs w:val="22"/>
          <w:u w:val="single"/>
        </w:rPr>
        <w:t>6</w:t>
      </w:r>
      <w:r w:rsidRPr="001E0BEA">
        <w:rPr>
          <w:rFonts w:ascii="Arial" w:hAnsi="Arial" w:cs="Arial"/>
          <w:sz w:val="22"/>
          <w:szCs w:val="22"/>
          <w:u w:val="single"/>
        </w:rPr>
        <w:t>:</w:t>
      </w:r>
      <w:r w:rsidRPr="001E0BEA">
        <w:rPr>
          <w:rFonts w:ascii="Arial" w:hAnsi="Arial" w:cs="Arial"/>
          <w:sz w:val="22"/>
          <w:szCs w:val="22"/>
        </w:rPr>
        <w:t xml:space="preserve"> </w:t>
      </w:r>
      <w:r w:rsidR="00DC3350">
        <w:rPr>
          <w:rFonts w:ascii="Arial" w:hAnsi="Arial" w:cs="Arial"/>
          <w:sz w:val="22"/>
          <w:szCs w:val="22"/>
        </w:rPr>
        <w:t xml:space="preserve">Draai opnieuw aan de disk totdat beide holtes dicht zijn om de reserve filters veilig weg te kunnen bergen. Plaats </w:t>
      </w:r>
      <w:r w:rsidR="00112A15">
        <w:rPr>
          <w:rFonts w:ascii="Arial" w:hAnsi="Arial" w:cs="Arial"/>
          <w:sz w:val="22"/>
          <w:szCs w:val="22"/>
        </w:rPr>
        <w:t xml:space="preserve">het </w:t>
      </w:r>
      <w:r w:rsidR="00DC3350">
        <w:rPr>
          <w:rFonts w:ascii="Arial" w:hAnsi="Arial" w:cs="Arial"/>
          <w:sz w:val="22"/>
          <w:szCs w:val="22"/>
        </w:rPr>
        <w:t>zwarte do</w:t>
      </w:r>
      <w:r w:rsidR="00112A15">
        <w:rPr>
          <w:rFonts w:ascii="Arial" w:hAnsi="Arial" w:cs="Arial"/>
          <w:sz w:val="22"/>
          <w:szCs w:val="22"/>
        </w:rPr>
        <w:t>pje</w:t>
      </w:r>
      <w:r w:rsidR="00DC3350">
        <w:rPr>
          <w:rFonts w:ascii="Arial" w:hAnsi="Arial" w:cs="Arial"/>
          <w:sz w:val="22"/>
          <w:szCs w:val="22"/>
        </w:rPr>
        <w:t xml:space="preserve"> terug op de luidspreker.</w:t>
      </w:r>
    </w:p>
    <w:p w14:paraId="76F53CB7" w14:textId="77777777" w:rsidR="00362A87" w:rsidRPr="001E0BEA" w:rsidRDefault="00362A87" w:rsidP="00F124C8">
      <w:pPr>
        <w:pStyle w:val="Normaalweb"/>
        <w:shd w:val="clear" w:color="auto" w:fill="FFFFFF"/>
        <w:contextualSpacing/>
        <w:rPr>
          <w:rFonts w:ascii="Arial" w:hAnsi="Arial" w:cs="Arial"/>
          <w:sz w:val="22"/>
          <w:szCs w:val="22"/>
        </w:rPr>
      </w:pPr>
    </w:p>
    <w:p w14:paraId="3927249A" w14:textId="77777777" w:rsidR="005E74DA" w:rsidRPr="00F907D8" w:rsidRDefault="005E74DA" w:rsidP="005E74DA">
      <w:pPr>
        <w:spacing w:before="0" w:beforeAutospacing="0" w:after="160" w:afterAutospacing="0" w:line="259" w:lineRule="auto"/>
        <w:jc w:val="left"/>
        <w:rPr>
          <w:rFonts w:ascii="Arial" w:hAnsi="Arial" w:cs="Arial"/>
        </w:rPr>
      </w:pPr>
      <w:r w:rsidRPr="001E0BEA">
        <w:rPr>
          <w:rFonts w:ascii="Arial" w:hAnsi="Arial" w:cs="Arial"/>
        </w:rPr>
        <w:t>Bekijk ook zeker eens het filmpje op onze website via onderstaande link:</w:t>
      </w:r>
      <w:r w:rsidRPr="001E0BEA">
        <w:t xml:space="preserve"> </w:t>
      </w:r>
      <w:hyperlink r:id="rId10" w:history="1">
        <w:r w:rsidRPr="00F907D8">
          <w:rPr>
            <w:rStyle w:val="Hyperlink"/>
            <w:rFonts w:ascii="Arial" w:hAnsi="Arial" w:cs="Arial"/>
            <w:color w:val="auto"/>
          </w:rPr>
          <w:t>https://hoorzorgvanlooveren.org/hoortoestellen/reinigen/</w:t>
        </w:r>
      </w:hyperlink>
      <w:r w:rsidR="008C48E8" w:rsidRPr="00F907D8">
        <w:rPr>
          <w:rStyle w:val="Hyperlink"/>
          <w:rFonts w:ascii="Arial" w:hAnsi="Arial" w:cs="Arial"/>
          <w:color w:val="auto"/>
        </w:rPr>
        <w:t xml:space="preserve"> </w:t>
      </w:r>
      <w:r w:rsidR="008C48E8" w:rsidRPr="00F907D8">
        <w:rPr>
          <w:rStyle w:val="Hyperlink"/>
          <w:rFonts w:ascii="Arial" w:hAnsi="Arial" w:cs="Arial"/>
          <w:color w:val="auto"/>
          <w:u w:val="none"/>
        </w:rPr>
        <w:t xml:space="preserve">    </w:t>
      </w:r>
    </w:p>
    <w:p w14:paraId="2DB405FB" w14:textId="77777777" w:rsidR="00BC1207" w:rsidRPr="001E0BEA" w:rsidRDefault="005E74DA" w:rsidP="000334A3">
      <w:pPr>
        <w:contextualSpacing/>
        <w:rPr>
          <w:rFonts w:ascii="Arial" w:hAnsi="Arial" w:cs="Arial"/>
        </w:rPr>
      </w:pPr>
      <w:r w:rsidRPr="001E0BEA">
        <w:rPr>
          <w:rFonts w:ascii="Arial" w:hAnsi="Arial" w:cs="Arial"/>
        </w:rPr>
        <w:t>W</w:t>
      </w:r>
      <w:r w:rsidR="00B70BA3" w:rsidRPr="001E0BEA">
        <w:rPr>
          <w:rFonts w:ascii="Arial" w:hAnsi="Arial" w:cs="Arial"/>
        </w:rPr>
        <w:t>ij raden aan minstens 2</w:t>
      </w:r>
      <w:r w:rsidRPr="001E0BEA">
        <w:rPr>
          <w:rFonts w:ascii="Arial" w:hAnsi="Arial" w:cs="Arial"/>
        </w:rPr>
        <w:t>x per jaar langs het hoorcentrum te komen voor een gratis onderhoud!</w:t>
      </w:r>
    </w:p>
    <w:p w14:paraId="6E564672" w14:textId="77777777" w:rsidR="0049347B" w:rsidRPr="0049347B" w:rsidRDefault="0049347B" w:rsidP="00BC1207">
      <w:pPr>
        <w:contextualSpacing/>
        <w:rPr>
          <w:rFonts w:ascii="Verdana" w:hAnsi="Verdana" w:cs="Arial"/>
          <w:color w:val="70AD47" w:themeColor="accent6"/>
          <w:sz w:val="8"/>
        </w:rPr>
      </w:pPr>
    </w:p>
    <w:p w14:paraId="7ED98290" w14:textId="77777777" w:rsidR="00BC1207" w:rsidRPr="005E74DA" w:rsidRDefault="00BC1207" w:rsidP="00BC1207">
      <w:pPr>
        <w:contextualSpacing/>
        <w:rPr>
          <w:rFonts w:ascii="Verdana" w:hAnsi="Verdana" w:cs="Arial"/>
          <w:color w:val="70AD47" w:themeColor="accent6"/>
        </w:rPr>
      </w:pPr>
      <w:r w:rsidRPr="005E74DA">
        <w:rPr>
          <w:rFonts w:ascii="Verdana" w:hAnsi="Verdana" w:cs="Arial"/>
          <w:color w:val="70AD47" w:themeColor="accent6"/>
        </w:rPr>
        <w:t>_______________________________</w:t>
      </w:r>
      <w:r w:rsidR="0049347B">
        <w:rPr>
          <w:rFonts w:ascii="Verdana" w:hAnsi="Verdana" w:cs="Arial"/>
          <w:color w:val="70AD47" w:themeColor="accent6"/>
        </w:rPr>
        <w:t>__________</w:t>
      </w:r>
      <w:r w:rsidRPr="005E74DA">
        <w:rPr>
          <w:rFonts w:ascii="Verdana" w:hAnsi="Verdana" w:cs="Arial"/>
          <w:color w:val="70AD47" w:themeColor="accent6"/>
        </w:rPr>
        <w:t>____</w:t>
      </w:r>
      <w:r>
        <w:rPr>
          <w:rFonts w:ascii="Verdana" w:hAnsi="Verdana" w:cs="Arial"/>
          <w:color w:val="70AD47" w:themeColor="accent6"/>
        </w:rPr>
        <w:t>_____________________________</w:t>
      </w:r>
    </w:p>
    <w:p w14:paraId="7972D7F4" w14:textId="77777777" w:rsidR="00BC1207" w:rsidRPr="005E74DA" w:rsidRDefault="00BC1207" w:rsidP="00BC1207">
      <w:pPr>
        <w:tabs>
          <w:tab w:val="left" w:pos="2977"/>
          <w:tab w:val="right" w:pos="9072"/>
        </w:tabs>
        <w:spacing w:before="0" w:beforeAutospacing="0" w:after="0" w:afterAutospacing="0"/>
        <w:jc w:val="left"/>
        <w:rPr>
          <w:sz w:val="20"/>
        </w:rPr>
      </w:pPr>
      <w:r w:rsidRPr="005E74DA">
        <w:rPr>
          <w:b/>
          <w:sz w:val="20"/>
        </w:rPr>
        <w:t xml:space="preserve">Hoorzorg Van Looveren    </w:t>
      </w:r>
      <w:r>
        <w:rPr>
          <w:b/>
          <w:sz w:val="20"/>
        </w:rPr>
        <w:t xml:space="preserve">              </w:t>
      </w:r>
      <w:r w:rsidRPr="00347EDB">
        <w:rPr>
          <w:b/>
          <w:sz w:val="20"/>
        </w:rPr>
        <w:t xml:space="preserve">                </w:t>
      </w:r>
      <w:r w:rsidR="0049347B">
        <w:rPr>
          <w:b/>
          <w:sz w:val="20"/>
        </w:rPr>
        <w:t xml:space="preserve"> </w:t>
      </w:r>
      <w:hyperlink r:id="rId11" w:history="1">
        <w:r w:rsidRPr="00347EDB">
          <w:rPr>
            <w:rStyle w:val="Hyperlink"/>
            <w:color w:val="auto"/>
            <w:sz w:val="20"/>
            <w:u w:val="none"/>
          </w:rPr>
          <w:t>www.hoorzorgvanlooveren.org</w:t>
        </w:r>
      </w:hyperlink>
      <w:r w:rsidR="0049347B">
        <w:rPr>
          <w:rStyle w:val="Hyperlink"/>
          <w:color w:val="auto"/>
          <w:sz w:val="20"/>
          <w:u w:val="none"/>
        </w:rPr>
        <w:tab/>
        <w:t xml:space="preserve">                                     </w:t>
      </w:r>
      <w:r w:rsidRPr="00347EDB">
        <w:rPr>
          <w:sz w:val="20"/>
        </w:rPr>
        <w:t xml:space="preserve"> </w:t>
      </w:r>
      <w:r w:rsidR="0049347B">
        <w:rPr>
          <w:sz w:val="20"/>
        </w:rPr>
        <w:t>i</w:t>
      </w:r>
      <w:r>
        <w:rPr>
          <w:sz w:val="20"/>
        </w:rPr>
        <w:t>nfo@hoorzorgvanlooveren.org</w:t>
      </w:r>
      <w:r w:rsidRPr="005E74DA">
        <w:rPr>
          <w:sz w:val="20"/>
        </w:rPr>
        <w:t xml:space="preserve">                                  </w:t>
      </w:r>
    </w:p>
    <w:p w14:paraId="45D39F68" w14:textId="77777777" w:rsidR="00BC1207" w:rsidRPr="005E74DA" w:rsidRDefault="00BC1207" w:rsidP="00BC1207">
      <w:pPr>
        <w:spacing w:before="0" w:beforeAutospacing="0" w:after="0" w:afterAutospacing="0"/>
        <w:jc w:val="left"/>
        <w:rPr>
          <w:sz w:val="4"/>
        </w:rPr>
      </w:pPr>
    </w:p>
    <w:p w14:paraId="629724AF" w14:textId="77777777" w:rsidR="00BC1207" w:rsidRPr="005E74DA" w:rsidRDefault="0097311D" w:rsidP="00BC1207">
      <w:pPr>
        <w:tabs>
          <w:tab w:val="left" w:pos="2977"/>
        </w:tabs>
        <w:spacing w:before="0" w:beforeAutospacing="0" w:after="0" w:afterAutospacing="0"/>
        <w:jc w:val="left"/>
        <w:rPr>
          <w:sz w:val="18"/>
        </w:rPr>
      </w:pPr>
      <w:r>
        <w:rPr>
          <w:sz w:val="18"/>
        </w:rPr>
        <w:t>Groepsp</w:t>
      </w:r>
      <w:r w:rsidR="00BC1207" w:rsidRPr="005E74DA">
        <w:rPr>
          <w:sz w:val="18"/>
        </w:rPr>
        <w:t xml:space="preserve">raktijk Borsbeek                                          </w:t>
      </w:r>
      <w:r>
        <w:rPr>
          <w:sz w:val="18"/>
        </w:rPr>
        <w:t xml:space="preserve"> </w:t>
      </w:r>
      <w:r w:rsidR="00BC1207" w:rsidRPr="005E74DA">
        <w:rPr>
          <w:sz w:val="18"/>
        </w:rPr>
        <w:t xml:space="preserve">Herentalsebaan 275 - 2150 Borsbeek              </w:t>
      </w:r>
      <w:r w:rsidR="0049347B">
        <w:rPr>
          <w:sz w:val="18"/>
        </w:rPr>
        <w:t xml:space="preserve">      </w:t>
      </w:r>
      <w:r w:rsidR="00BC1207" w:rsidRPr="005E74DA">
        <w:rPr>
          <w:sz w:val="18"/>
        </w:rPr>
        <w:t xml:space="preserve">          </w:t>
      </w:r>
      <w:r w:rsidR="00BC1207">
        <w:rPr>
          <w:sz w:val="18"/>
        </w:rPr>
        <w:t xml:space="preserve">        </w:t>
      </w:r>
      <w:r w:rsidR="00BC1207" w:rsidRPr="005E74DA">
        <w:rPr>
          <w:sz w:val="18"/>
        </w:rPr>
        <w:t>03 322 73 91</w:t>
      </w:r>
    </w:p>
    <w:p w14:paraId="5B67277D" w14:textId="77777777" w:rsidR="00BC1207" w:rsidRPr="005E74DA" w:rsidRDefault="0097311D" w:rsidP="00BC1207">
      <w:pPr>
        <w:tabs>
          <w:tab w:val="left" w:pos="4111"/>
          <w:tab w:val="right" w:pos="7655"/>
        </w:tabs>
        <w:spacing w:before="0" w:beforeAutospacing="0" w:after="0" w:afterAutospacing="0"/>
        <w:jc w:val="left"/>
        <w:rPr>
          <w:sz w:val="18"/>
        </w:rPr>
      </w:pPr>
      <w:r>
        <w:rPr>
          <w:sz w:val="18"/>
        </w:rPr>
        <w:t>Groepsp</w:t>
      </w:r>
      <w:r w:rsidR="00BC1207" w:rsidRPr="005E74DA">
        <w:rPr>
          <w:sz w:val="18"/>
        </w:rPr>
        <w:t xml:space="preserve">raktijk </w:t>
      </w:r>
      <w:r>
        <w:rPr>
          <w:sz w:val="18"/>
        </w:rPr>
        <w:t>Aartselaar</w:t>
      </w:r>
      <w:r w:rsidR="00BC1207" w:rsidRPr="005E74DA">
        <w:rPr>
          <w:sz w:val="18"/>
        </w:rPr>
        <w:t xml:space="preserve">                                       </w:t>
      </w:r>
      <w:r>
        <w:rPr>
          <w:sz w:val="18"/>
        </w:rPr>
        <w:t xml:space="preserve"> </w:t>
      </w:r>
      <w:r w:rsidR="00BC1207" w:rsidRPr="005E74DA">
        <w:rPr>
          <w:sz w:val="18"/>
        </w:rPr>
        <w:t xml:space="preserve"> </w:t>
      </w:r>
      <w:r>
        <w:rPr>
          <w:sz w:val="18"/>
        </w:rPr>
        <w:t>Kapellestraat 86</w:t>
      </w:r>
      <w:r w:rsidR="00BC1207" w:rsidRPr="005E74DA">
        <w:rPr>
          <w:sz w:val="18"/>
        </w:rPr>
        <w:t xml:space="preserve"> </w:t>
      </w:r>
      <w:r w:rsidR="00FD1F88">
        <w:rPr>
          <w:sz w:val="18"/>
        </w:rPr>
        <w:t>-</w:t>
      </w:r>
      <w:r w:rsidR="00BC1207" w:rsidRPr="005E74DA">
        <w:rPr>
          <w:sz w:val="18"/>
        </w:rPr>
        <w:t xml:space="preserve"> 26</w:t>
      </w:r>
      <w:r>
        <w:rPr>
          <w:sz w:val="18"/>
        </w:rPr>
        <w:t>30 Aartselaar</w:t>
      </w:r>
    </w:p>
    <w:p w14:paraId="1F62BF0D" w14:textId="77777777" w:rsidR="00BC1207" w:rsidRPr="005E74DA" w:rsidRDefault="0097311D" w:rsidP="00BC1207">
      <w:pPr>
        <w:tabs>
          <w:tab w:val="left" w:pos="4111"/>
          <w:tab w:val="right" w:pos="7655"/>
        </w:tabs>
        <w:spacing w:before="0" w:beforeAutospacing="0" w:after="0" w:afterAutospacing="0"/>
        <w:jc w:val="left"/>
        <w:rPr>
          <w:sz w:val="18"/>
        </w:rPr>
      </w:pPr>
      <w:r>
        <w:rPr>
          <w:sz w:val="18"/>
        </w:rPr>
        <w:t>GZA Sint-Vincentius</w:t>
      </w:r>
      <w:r w:rsidR="00BC1207" w:rsidRPr="005E74DA">
        <w:rPr>
          <w:sz w:val="18"/>
        </w:rPr>
        <w:t xml:space="preserve">                               </w:t>
      </w:r>
      <w:r>
        <w:rPr>
          <w:sz w:val="18"/>
        </w:rPr>
        <w:t xml:space="preserve">                     Sint-Vincentiusstraat</w:t>
      </w:r>
      <w:r w:rsidR="00BC1207" w:rsidRPr="005E74DA">
        <w:rPr>
          <w:sz w:val="18"/>
        </w:rPr>
        <w:t xml:space="preserve"> </w:t>
      </w:r>
      <w:r>
        <w:rPr>
          <w:sz w:val="18"/>
        </w:rPr>
        <w:t>20</w:t>
      </w:r>
      <w:r w:rsidR="00BC1207" w:rsidRPr="005E74DA">
        <w:rPr>
          <w:sz w:val="18"/>
        </w:rPr>
        <w:t xml:space="preserve"> - 2</w:t>
      </w:r>
      <w:r>
        <w:rPr>
          <w:sz w:val="18"/>
        </w:rPr>
        <w:t>018</w:t>
      </w:r>
      <w:r w:rsidR="00BC1207" w:rsidRPr="005E74DA">
        <w:rPr>
          <w:sz w:val="18"/>
        </w:rPr>
        <w:t xml:space="preserve"> A</w:t>
      </w:r>
      <w:r>
        <w:rPr>
          <w:sz w:val="18"/>
        </w:rPr>
        <w:t>ntwerpen</w:t>
      </w:r>
      <w:r>
        <w:rPr>
          <w:sz w:val="18"/>
        </w:rPr>
        <w:tab/>
      </w:r>
    </w:p>
    <w:p w14:paraId="2A482AFE" w14:textId="77777777" w:rsidR="005E74DA" w:rsidRPr="00BC1207" w:rsidRDefault="0097311D" w:rsidP="00BC1207">
      <w:pPr>
        <w:contextualSpacing/>
        <w:rPr>
          <w:rFonts w:ascii="Verdana" w:hAnsi="Verdana" w:cs="Arial"/>
          <w:color w:val="70AD47" w:themeColor="accent6"/>
        </w:rPr>
      </w:pPr>
      <w:r>
        <w:rPr>
          <w:sz w:val="18"/>
        </w:rPr>
        <w:t>Groepspraktijk Eilandje</w:t>
      </w:r>
      <w:r w:rsidR="00BC1207" w:rsidRPr="005E74DA">
        <w:rPr>
          <w:sz w:val="18"/>
        </w:rPr>
        <w:t xml:space="preserve">                                       </w:t>
      </w:r>
      <w:r w:rsidR="00BC1207">
        <w:rPr>
          <w:sz w:val="18"/>
        </w:rPr>
        <w:t xml:space="preserve">   </w:t>
      </w:r>
      <w:r w:rsidR="00BC1207" w:rsidRPr="005E74DA">
        <w:rPr>
          <w:sz w:val="18"/>
        </w:rPr>
        <w:t xml:space="preserve">   </w:t>
      </w:r>
      <w:r>
        <w:rPr>
          <w:sz w:val="18"/>
        </w:rPr>
        <w:t xml:space="preserve"> Godefriduskaai 28</w:t>
      </w:r>
      <w:r w:rsidR="00BC1207" w:rsidRPr="005E74DA">
        <w:rPr>
          <w:sz w:val="18"/>
        </w:rPr>
        <w:t xml:space="preserve"> </w:t>
      </w:r>
      <w:r w:rsidR="00565825">
        <w:rPr>
          <w:sz w:val="18"/>
        </w:rPr>
        <w:t>-</w:t>
      </w:r>
      <w:r w:rsidR="00BC1207" w:rsidRPr="005E74DA">
        <w:rPr>
          <w:sz w:val="18"/>
        </w:rPr>
        <w:t xml:space="preserve"> 200</w:t>
      </w:r>
      <w:r w:rsidR="00BC1207">
        <w:rPr>
          <w:sz w:val="18"/>
        </w:rPr>
        <w:t>0</w:t>
      </w:r>
      <w:r w:rsidR="00565825">
        <w:rPr>
          <w:sz w:val="18"/>
        </w:rPr>
        <w:t xml:space="preserve"> Antwerpen</w:t>
      </w:r>
    </w:p>
    <w:sectPr w:rsidR="005E74DA" w:rsidRPr="00BC1207" w:rsidSect="00347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25194"/>
    <w:multiLevelType w:val="hybridMultilevel"/>
    <w:tmpl w:val="BA0E2F06"/>
    <w:lvl w:ilvl="0" w:tplc="1FE05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C8"/>
    <w:rsid w:val="00017921"/>
    <w:rsid w:val="00025123"/>
    <w:rsid w:val="00025A5C"/>
    <w:rsid w:val="000334A3"/>
    <w:rsid w:val="000353AE"/>
    <w:rsid w:val="0006455C"/>
    <w:rsid w:val="0008146A"/>
    <w:rsid w:val="00081D18"/>
    <w:rsid w:val="00086F2A"/>
    <w:rsid w:val="000D05DA"/>
    <w:rsid w:val="000D138D"/>
    <w:rsid w:val="000E3AE5"/>
    <w:rsid w:val="001001B2"/>
    <w:rsid w:val="00104F9C"/>
    <w:rsid w:val="00112A15"/>
    <w:rsid w:val="00131F5A"/>
    <w:rsid w:val="0013366E"/>
    <w:rsid w:val="00195257"/>
    <w:rsid w:val="001E0BEA"/>
    <w:rsid w:val="001E24D4"/>
    <w:rsid w:val="001F4141"/>
    <w:rsid w:val="001F4560"/>
    <w:rsid w:val="0022133B"/>
    <w:rsid w:val="002220E5"/>
    <w:rsid w:val="00232716"/>
    <w:rsid w:val="00242AC2"/>
    <w:rsid w:val="002758F4"/>
    <w:rsid w:val="002809C2"/>
    <w:rsid w:val="002A098E"/>
    <w:rsid w:val="002D795A"/>
    <w:rsid w:val="002F3273"/>
    <w:rsid w:val="00302198"/>
    <w:rsid w:val="00323F4F"/>
    <w:rsid w:val="00347AB3"/>
    <w:rsid w:val="00347EDB"/>
    <w:rsid w:val="00362A87"/>
    <w:rsid w:val="00382575"/>
    <w:rsid w:val="00385986"/>
    <w:rsid w:val="003B7214"/>
    <w:rsid w:val="003C35E8"/>
    <w:rsid w:val="003C7DDE"/>
    <w:rsid w:val="003D1592"/>
    <w:rsid w:val="00406177"/>
    <w:rsid w:val="00411EBA"/>
    <w:rsid w:val="00415672"/>
    <w:rsid w:val="00415698"/>
    <w:rsid w:val="004170DB"/>
    <w:rsid w:val="004220F5"/>
    <w:rsid w:val="00426E71"/>
    <w:rsid w:val="0044721B"/>
    <w:rsid w:val="00453082"/>
    <w:rsid w:val="00464E4D"/>
    <w:rsid w:val="004807F0"/>
    <w:rsid w:val="0049347B"/>
    <w:rsid w:val="004A02D5"/>
    <w:rsid w:val="004E02D1"/>
    <w:rsid w:val="00502314"/>
    <w:rsid w:val="0050274E"/>
    <w:rsid w:val="0050309A"/>
    <w:rsid w:val="00520C3C"/>
    <w:rsid w:val="00532CC7"/>
    <w:rsid w:val="00563FA1"/>
    <w:rsid w:val="00565825"/>
    <w:rsid w:val="00574854"/>
    <w:rsid w:val="0058155E"/>
    <w:rsid w:val="00587233"/>
    <w:rsid w:val="005A0A4D"/>
    <w:rsid w:val="005A2D68"/>
    <w:rsid w:val="005A4686"/>
    <w:rsid w:val="005A7E6C"/>
    <w:rsid w:val="005C33FE"/>
    <w:rsid w:val="005C5196"/>
    <w:rsid w:val="005E74DA"/>
    <w:rsid w:val="0060770D"/>
    <w:rsid w:val="006131F1"/>
    <w:rsid w:val="006134B9"/>
    <w:rsid w:val="00616D8D"/>
    <w:rsid w:val="00683986"/>
    <w:rsid w:val="00692702"/>
    <w:rsid w:val="00694B44"/>
    <w:rsid w:val="006C2A8E"/>
    <w:rsid w:val="006F2BDD"/>
    <w:rsid w:val="006F604F"/>
    <w:rsid w:val="00701611"/>
    <w:rsid w:val="007020DB"/>
    <w:rsid w:val="00726009"/>
    <w:rsid w:val="00733741"/>
    <w:rsid w:val="007413E4"/>
    <w:rsid w:val="00751380"/>
    <w:rsid w:val="00755AE6"/>
    <w:rsid w:val="00790FC8"/>
    <w:rsid w:val="00792EBA"/>
    <w:rsid w:val="007B04F8"/>
    <w:rsid w:val="007B4895"/>
    <w:rsid w:val="007C254A"/>
    <w:rsid w:val="007D78FC"/>
    <w:rsid w:val="00827AB6"/>
    <w:rsid w:val="00854691"/>
    <w:rsid w:val="008715E1"/>
    <w:rsid w:val="008765EF"/>
    <w:rsid w:val="0088214E"/>
    <w:rsid w:val="008A3E1E"/>
    <w:rsid w:val="008C42C8"/>
    <w:rsid w:val="008C48E8"/>
    <w:rsid w:val="00920582"/>
    <w:rsid w:val="009303FA"/>
    <w:rsid w:val="00947D0C"/>
    <w:rsid w:val="0096506D"/>
    <w:rsid w:val="009701B3"/>
    <w:rsid w:val="0097311D"/>
    <w:rsid w:val="009831EC"/>
    <w:rsid w:val="009963DA"/>
    <w:rsid w:val="009A0886"/>
    <w:rsid w:val="009A11EE"/>
    <w:rsid w:val="009A5EA5"/>
    <w:rsid w:val="009B09BB"/>
    <w:rsid w:val="009C3D65"/>
    <w:rsid w:val="009D27C6"/>
    <w:rsid w:val="009D3F5E"/>
    <w:rsid w:val="009E40F7"/>
    <w:rsid w:val="009F30DC"/>
    <w:rsid w:val="00A03BCB"/>
    <w:rsid w:val="00A243A2"/>
    <w:rsid w:val="00A35DA2"/>
    <w:rsid w:val="00A35EDC"/>
    <w:rsid w:val="00A81393"/>
    <w:rsid w:val="00A82AD1"/>
    <w:rsid w:val="00AA510A"/>
    <w:rsid w:val="00AB42AF"/>
    <w:rsid w:val="00AC5EB1"/>
    <w:rsid w:val="00AE7098"/>
    <w:rsid w:val="00B23227"/>
    <w:rsid w:val="00B445AD"/>
    <w:rsid w:val="00B5310C"/>
    <w:rsid w:val="00B70BA3"/>
    <w:rsid w:val="00B715EB"/>
    <w:rsid w:val="00B76325"/>
    <w:rsid w:val="00B9552B"/>
    <w:rsid w:val="00BB75CF"/>
    <w:rsid w:val="00BC1207"/>
    <w:rsid w:val="00BF4B34"/>
    <w:rsid w:val="00C53A25"/>
    <w:rsid w:val="00C704D1"/>
    <w:rsid w:val="00C86B95"/>
    <w:rsid w:val="00CA56AC"/>
    <w:rsid w:val="00CB57D2"/>
    <w:rsid w:val="00CC1428"/>
    <w:rsid w:val="00CC6C68"/>
    <w:rsid w:val="00CE588B"/>
    <w:rsid w:val="00CF0E71"/>
    <w:rsid w:val="00D0236A"/>
    <w:rsid w:val="00D20B8F"/>
    <w:rsid w:val="00D313A2"/>
    <w:rsid w:val="00D34F8F"/>
    <w:rsid w:val="00D45EB1"/>
    <w:rsid w:val="00D46789"/>
    <w:rsid w:val="00D6500E"/>
    <w:rsid w:val="00D65FE7"/>
    <w:rsid w:val="00D74C77"/>
    <w:rsid w:val="00D775BB"/>
    <w:rsid w:val="00D942C0"/>
    <w:rsid w:val="00DA1416"/>
    <w:rsid w:val="00DC3350"/>
    <w:rsid w:val="00DD44FE"/>
    <w:rsid w:val="00DE539E"/>
    <w:rsid w:val="00DE61B1"/>
    <w:rsid w:val="00E155E2"/>
    <w:rsid w:val="00E164B3"/>
    <w:rsid w:val="00E16F57"/>
    <w:rsid w:val="00E633A7"/>
    <w:rsid w:val="00E65F6C"/>
    <w:rsid w:val="00E72B44"/>
    <w:rsid w:val="00E90624"/>
    <w:rsid w:val="00E97F12"/>
    <w:rsid w:val="00EF2E76"/>
    <w:rsid w:val="00F06743"/>
    <w:rsid w:val="00F12282"/>
    <w:rsid w:val="00F124C8"/>
    <w:rsid w:val="00F16FCB"/>
    <w:rsid w:val="00F2323A"/>
    <w:rsid w:val="00F36D45"/>
    <w:rsid w:val="00F41ECC"/>
    <w:rsid w:val="00F45650"/>
    <w:rsid w:val="00F57FD4"/>
    <w:rsid w:val="00F62BA1"/>
    <w:rsid w:val="00F643B2"/>
    <w:rsid w:val="00F713DC"/>
    <w:rsid w:val="00F907D8"/>
    <w:rsid w:val="00FA67FF"/>
    <w:rsid w:val="00FA6CC3"/>
    <w:rsid w:val="00FB218E"/>
    <w:rsid w:val="00FC4643"/>
    <w:rsid w:val="00FD1F88"/>
    <w:rsid w:val="00FE0241"/>
    <w:rsid w:val="00FE5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4787"/>
  <w15:docId w15:val="{5E286120-4006-456B-A764-7C173BB3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7E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124C8"/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5E74D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74DA"/>
  </w:style>
  <w:style w:type="character" w:styleId="Hyperlink">
    <w:name w:val="Hyperlink"/>
    <w:uiPriority w:val="99"/>
    <w:unhideWhenUsed/>
    <w:rsid w:val="005E74D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1F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1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hoorzorgvanloovere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oorzorgvanlooveren.org/hoortoestellen/reinige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84E06-D815-4BF8-AEE3-F5360481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</dc:creator>
  <cp:keywords/>
  <dc:description/>
  <cp:lastModifiedBy>Berchem</cp:lastModifiedBy>
  <cp:revision>2</cp:revision>
  <cp:lastPrinted>2019-03-21T10:43:00Z</cp:lastPrinted>
  <dcterms:created xsi:type="dcterms:W3CDTF">2020-10-21T12:29:00Z</dcterms:created>
  <dcterms:modified xsi:type="dcterms:W3CDTF">2020-10-21T12:29:00Z</dcterms:modified>
</cp:coreProperties>
</file>